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486" w:rsidRPr="006C55D8" w:rsidRDefault="006C55D8" w:rsidP="006C55D8">
      <w:pPr>
        <w:spacing w:line="360" w:lineRule="auto"/>
        <w:jc w:val="center"/>
        <w:rPr>
          <w:rFonts w:ascii="Calibri" w:hAnsi="Calibri" w:cs="Calibri"/>
          <w:b/>
          <w:bCs/>
          <w:sz w:val="32"/>
          <w:szCs w:val="32"/>
        </w:rPr>
      </w:pPr>
      <w:r>
        <w:rPr>
          <w:rFonts w:eastAsia="Calibri"/>
          <w:b/>
          <w:noProof/>
          <w:sz w:val="28"/>
          <w:lang w:val="ru-RU" w:eastAsia="ru-RU"/>
        </w:rPr>
        <w:drawing>
          <wp:inline distT="0" distB="0" distL="0" distR="0" wp14:anchorId="6240BE4E" wp14:editId="68D1957E">
            <wp:extent cx="4423410" cy="1097765"/>
            <wp:effectExtent l="0" t="0" r="0"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T Logo RGB 50% Hero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46468" cy="1128304"/>
                    </a:xfrm>
                    <a:prstGeom prst="rect">
                      <a:avLst/>
                    </a:prstGeom>
                  </pic:spPr>
                </pic:pic>
              </a:graphicData>
            </a:graphic>
          </wp:inline>
        </w:drawing>
      </w:r>
      <w:r w:rsidR="00CE7B02" w:rsidRPr="006C55D8">
        <w:rPr>
          <w:rFonts w:ascii="Calibri" w:hAnsi="Calibri" w:cs="Calibri"/>
          <w:b/>
          <w:bCs/>
        </w:rPr>
        <w:br/>
      </w:r>
      <w:r w:rsidR="00204C86" w:rsidRPr="006C55D8">
        <w:rPr>
          <w:rFonts w:ascii="Calibri" w:hAnsi="Calibri" w:cs="Calibri"/>
          <w:b/>
          <w:bCs/>
          <w:sz w:val="32"/>
          <w:szCs w:val="32"/>
        </w:rPr>
        <w:t>TomTom en H</w:t>
      </w:r>
      <w:r w:rsidR="00CE6AC4" w:rsidRPr="006C55D8">
        <w:rPr>
          <w:rFonts w:ascii="Calibri" w:hAnsi="Calibri" w:cs="Calibri"/>
          <w:b/>
          <w:bCs/>
          <w:sz w:val="32"/>
          <w:szCs w:val="32"/>
        </w:rPr>
        <w:t>ELLA</w:t>
      </w:r>
      <w:r w:rsidR="00204C86" w:rsidRPr="006C55D8">
        <w:rPr>
          <w:rFonts w:ascii="Calibri" w:hAnsi="Calibri" w:cs="Calibri"/>
          <w:b/>
          <w:bCs/>
          <w:sz w:val="32"/>
          <w:szCs w:val="32"/>
        </w:rPr>
        <w:t xml:space="preserve"> Aglaia gaan s</w:t>
      </w:r>
      <w:bookmarkStart w:id="0" w:name="_GoBack"/>
      <w:bookmarkEnd w:id="0"/>
      <w:r w:rsidR="00204C86" w:rsidRPr="006C55D8">
        <w:rPr>
          <w:rFonts w:ascii="Calibri" w:hAnsi="Calibri" w:cs="Calibri"/>
          <w:b/>
          <w:bCs/>
          <w:sz w:val="32"/>
          <w:szCs w:val="32"/>
        </w:rPr>
        <w:t>amenwerking aan voor real-time updaten van HD-kaart</w:t>
      </w:r>
      <w:r w:rsidR="00204C86" w:rsidRPr="006C55D8">
        <w:rPr>
          <w:rFonts w:ascii="Calibri" w:hAnsi="Calibri" w:cs="Calibri"/>
          <w:b/>
          <w:bCs/>
          <w:sz w:val="32"/>
          <w:szCs w:val="32"/>
        </w:rPr>
        <w:br/>
      </w:r>
      <w:r w:rsidR="00204C86" w:rsidRPr="006C55D8">
        <w:rPr>
          <w:rFonts w:ascii="Calibri" w:hAnsi="Calibri" w:cs="Calibri"/>
          <w:i/>
          <w:iCs/>
        </w:rPr>
        <w:t>TomTom HD-kaart nu in real-time bij te werken met cameragegevens uit voertuigen</w:t>
      </w:r>
    </w:p>
    <w:p w:rsidR="00A3562E" w:rsidRPr="006C55D8" w:rsidRDefault="00CE7B02" w:rsidP="006C55D8">
      <w:pPr>
        <w:spacing w:line="360" w:lineRule="auto"/>
        <w:rPr>
          <w:rFonts w:ascii="Calibri" w:hAnsi="Calibri" w:cs="Calibri"/>
          <w:sz w:val="22"/>
          <w:szCs w:val="22"/>
        </w:rPr>
      </w:pPr>
      <w:r w:rsidRPr="006C55D8">
        <w:rPr>
          <w:rFonts w:ascii="Calibri" w:hAnsi="Calibri" w:cs="Calibri"/>
          <w:b/>
          <w:bCs/>
        </w:rPr>
        <w:br/>
      </w:r>
      <w:r w:rsidRPr="006C55D8">
        <w:rPr>
          <w:rFonts w:ascii="Calibri" w:hAnsi="Calibri" w:cs="Calibri"/>
          <w:b/>
          <w:bCs/>
          <w:sz w:val="22"/>
          <w:szCs w:val="22"/>
        </w:rPr>
        <w:t>IAA Frankfurt, Duitsland, 5 september 2019</w:t>
      </w:r>
      <w:r w:rsidRPr="006C55D8">
        <w:rPr>
          <w:rFonts w:ascii="Calibri" w:hAnsi="Calibri" w:cs="Calibri"/>
          <w:sz w:val="22"/>
          <w:szCs w:val="22"/>
        </w:rPr>
        <w:t xml:space="preserve"> – TomTom (</w:t>
      </w:r>
      <w:hyperlink r:id="rId5" w:history="1">
        <w:r w:rsidRPr="006C55D8">
          <w:rPr>
            <w:rStyle w:val="Hyperlink"/>
            <w:rFonts w:ascii="Calibri" w:hAnsi="Calibri" w:cs="Calibri"/>
            <w:sz w:val="22"/>
            <w:szCs w:val="22"/>
          </w:rPr>
          <w:t>TOM2</w:t>
        </w:r>
      </w:hyperlink>
      <w:r w:rsidRPr="006C55D8">
        <w:rPr>
          <w:rFonts w:ascii="Calibri" w:hAnsi="Calibri" w:cs="Calibri"/>
          <w:sz w:val="22"/>
          <w:szCs w:val="22"/>
        </w:rPr>
        <w:t>), de specialist op het gebied van locatietechnologie</w:t>
      </w:r>
      <w:r w:rsidR="00424A21" w:rsidRPr="006C55D8">
        <w:rPr>
          <w:rFonts w:ascii="Calibri" w:hAnsi="Calibri" w:cs="Calibri"/>
          <w:sz w:val="22"/>
          <w:szCs w:val="22"/>
        </w:rPr>
        <w:t>,</w:t>
      </w:r>
      <w:r w:rsidR="00BB3E83" w:rsidRPr="006C55D8">
        <w:rPr>
          <w:rFonts w:ascii="Calibri" w:hAnsi="Calibri" w:cs="Calibri"/>
          <w:sz w:val="22"/>
          <w:szCs w:val="22"/>
        </w:rPr>
        <w:t xml:space="preserve"> slaat de handen ineen met H</w:t>
      </w:r>
      <w:r w:rsidR="00CE6AC4" w:rsidRPr="006C55D8">
        <w:rPr>
          <w:rFonts w:ascii="Calibri" w:hAnsi="Calibri" w:cs="Calibri"/>
          <w:sz w:val="22"/>
          <w:szCs w:val="22"/>
        </w:rPr>
        <w:t>ELLA</w:t>
      </w:r>
      <w:r w:rsidRPr="006C55D8">
        <w:rPr>
          <w:rFonts w:ascii="Calibri" w:hAnsi="Calibri" w:cs="Calibri"/>
          <w:sz w:val="22"/>
          <w:szCs w:val="22"/>
        </w:rPr>
        <w:t xml:space="preserve"> Aglaia, een wereldwijde leverancier van computer </w:t>
      </w:r>
      <w:proofErr w:type="spellStart"/>
      <w:r w:rsidRPr="006C55D8">
        <w:rPr>
          <w:rFonts w:ascii="Calibri" w:hAnsi="Calibri" w:cs="Calibri"/>
          <w:sz w:val="22"/>
          <w:szCs w:val="22"/>
        </w:rPr>
        <w:t>vision</w:t>
      </w:r>
      <w:proofErr w:type="spellEnd"/>
      <w:r w:rsidRPr="006C55D8">
        <w:rPr>
          <w:rFonts w:ascii="Calibri" w:hAnsi="Calibri" w:cs="Calibri"/>
          <w:sz w:val="22"/>
          <w:szCs w:val="22"/>
        </w:rPr>
        <w:t xml:space="preserve">-software voor de </w:t>
      </w:r>
      <w:r w:rsidR="006C55D8">
        <w:rPr>
          <w:rFonts w:ascii="Calibri" w:hAnsi="Calibri" w:cs="Calibri"/>
          <w:sz w:val="22"/>
          <w:szCs w:val="22"/>
        </w:rPr>
        <w:t>automobiel</w:t>
      </w:r>
      <w:r w:rsidRPr="006C55D8">
        <w:rPr>
          <w:rFonts w:ascii="Calibri" w:hAnsi="Calibri" w:cs="Calibri"/>
          <w:sz w:val="22"/>
          <w:szCs w:val="22"/>
        </w:rPr>
        <w:t>industrie</w:t>
      </w:r>
      <w:r w:rsidR="00BB3E83" w:rsidRPr="006C55D8">
        <w:rPr>
          <w:rFonts w:ascii="Calibri" w:hAnsi="Calibri" w:cs="Calibri"/>
          <w:sz w:val="22"/>
          <w:szCs w:val="22"/>
        </w:rPr>
        <w:t>.</w:t>
      </w:r>
      <w:r w:rsidR="006C55D8">
        <w:rPr>
          <w:rFonts w:ascii="Calibri" w:hAnsi="Calibri" w:cs="Calibri"/>
          <w:sz w:val="22"/>
          <w:szCs w:val="22"/>
        </w:rPr>
        <w:t xml:space="preserve"> </w:t>
      </w:r>
      <w:r w:rsidR="00BB3E83" w:rsidRPr="006C55D8">
        <w:rPr>
          <w:rFonts w:ascii="Calibri" w:hAnsi="Calibri" w:cs="Calibri"/>
          <w:sz w:val="22"/>
          <w:szCs w:val="22"/>
        </w:rPr>
        <w:t xml:space="preserve">De twee partijen gaan samenwerken om de </w:t>
      </w:r>
      <w:r w:rsidRPr="006C55D8">
        <w:rPr>
          <w:rFonts w:ascii="Calibri" w:hAnsi="Calibri" w:cs="Calibri"/>
          <w:sz w:val="22"/>
          <w:szCs w:val="22"/>
        </w:rPr>
        <w:t xml:space="preserve">TomTom HD-kaart in real-time bij te werken met behulp van cameragegevens uit voertuigen. </w:t>
      </w:r>
      <w:proofErr w:type="spellStart"/>
      <w:r w:rsidRPr="006C55D8">
        <w:rPr>
          <w:rFonts w:ascii="Calibri" w:hAnsi="Calibri" w:cs="Calibri"/>
          <w:sz w:val="22"/>
          <w:szCs w:val="22"/>
        </w:rPr>
        <w:t>TomTom’s</w:t>
      </w:r>
      <w:proofErr w:type="spellEnd"/>
      <w:r w:rsidRPr="006C55D8">
        <w:rPr>
          <w:rFonts w:ascii="Calibri" w:hAnsi="Calibri" w:cs="Calibri"/>
          <w:sz w:val="22"/>
          <w:szCs w:val="22"/>
        </w:rPr>
        <w:t xml:space="preserve"> HD-kaart </w:t>
      </w:r>
      <w:r w:rsidR="00C16763" w:rsidRPr="006C55D8">
        <w:rPr>
          <w:rFonts w:ascii="Calibri" w:hAnsi="Calibri" w:cs="Calibri"/>
          <w:sz w:val="22"/>
          <w:szCs w:val="22"/>
        </w:rPr>
        <w:t>is van groot belang om</w:t>
      </w:r>
      <w:r w:rsidRPr="006C55D8">
        <w:rPr>
          <w:rFonts w:ascii="Calibri" w:hAnsi="Calibri" w:cs="Calibri"/>
          <w:sz w:val="22"/>
          <w:szCs w:val="22"/>
        </w:rPr>
        <w:t xml:space="preserve"> veilig en </w:t>
      </w:r>
      <w:r w:rsidR="00424A21" w:rsidRPr="006C55D8">
        <w:rPr>
          <w:rFonts w:ascii="Calibri" w:hAnsi="Calibri" w:cs="Calibri"/>
          <w:sz w:val="22"/>
          <w:szCs w:val="22"/>
        </w:rPr>
        <w:t xml:space="preserve">comfortabel </w:t>
      </w:r>
      <w:r w:rsidRPr="006C55D8">
        <w:rPr>
          <w:rFonts w:ascii="Calibri" w:hAnsi="Calibri" w:cs="Calibri"/>
          <w:sz w:val="22"/>
          <w:szCs w:val="22"/>
        </w:rPr>
        <w:t>autonoom rijden</w:t>
      </w:r>
      <w:r w:rsidR="00A4540B" w:rsidRPr="006C55D8">
        <w:rPr>
          <w:rFonts w:ascii="Calibri" w:hAnsi="Calibri" w:cs="Calibri"/>
          <w:sz w:val="22"/>
          <w:szCs w:val="22"/>
        </w:rPr>
        <w:t xml:space="preserve"> mogelijk te maken</w:t>
      </w:r>
      <w:r w:rsidRPr="006C55D8">
        <w:rPr>
          <w:rFonts w:ascii="Calibri" w:hAnsi="Calibri" w:cs="Calibri"/>
          <w:sz w:val="22"/>
          <w:szCs w:val="22"/>
        </w:rPr>
        <w:t>.</w:t>
      </w:r>
      <w:r w:rsidRPr="006C55D8">
        <w:rPr>
          <w:rFonts w:ascii="Calibri" w:hAnsi="Calibri" w:cs="Calibri"/>
          <w:sz w:val="22"/>
          <w:szCs w:val="22"/>
        </w:rPr>
        <w:br/>
      </w:r>
      <w:r w:rsidR="00A16C56" w:rsidRPr="006C55D8">
        <w:rPr>
          <w:rFonts w:ascii="Calibri" w:hAnsi="Calibri" w:cs="Calibri"/>
          <w:sz w:val="22"/>
          <w:szCs w:val="22"/>
        </w:rPr>
        <w:br/>
      </w:r>
      <w:r w:rsidR="00A16C56" w:rsidRPr="006C55D8">
        <w:rPr>
          <w:rFonts w:ascii="Calibri" w:hAnsi="Calibri" w:cs="Calibri"/>
          <w:b/>
          <w:bCs/>
          <w:sz w:val="22"/>
          <w:szCs w:val="22"/>
        </w:rPr>
        <w:t xml:space="preserve">Real-time updates door </w:t>
      </w:r>
      <w:proofErr w:type="spellStart"/>
      <w:r w:rsidR="00A16C56" w:rsidRPr="006C55D8">
        <w:rPr>
          <w:rFonts w:ascii="Calibri" w:hAnsi="Calibri" w:cs="Calibri"/>
          <w:b/>
          <w:bCs/>
          <w:sz w:val="22"/>
          <w:szCs w:val="22"/>
        </w:rPr>
        <w:t>crowdsourcing</w:t>
      </w:r>
      <w:proofErr w:type="spellEnd"/>
      <w:r w:rsidRPr="006C55D8">
        <w:rPr>
          <w:rFonts w:ascii="Calibri" w:hAnsi="Calibri" w:cs="Calibri"/>
          <w:sz w:val="22"/>
          <w:szCs w:val="22"/>
        </w:rPr>
        <w:br/>
      </w:r>
      <w:r w:rsidR="000052D4" w:rsidRPr="006C55D8">
        <w:rPr>
          <w:rFonts w:ascii="Calibri" w:hAnsi="Calibri" w:cs="Calibri"/>
          <w:sz w:val="22"/>
          <w:szCs w:val="22"/>
        </w:rPr>
        <w:t>H</w:t>
      </w:r>
      <w:r w:rsidR="00CE6AC4" w:rsidRPr="006C55D8">
        <w:rPr>
          <w:rFonts w:ascii="Calibri" w:hAnsi="Calibri" w:cs="Calibri"/>
          <w:sz w:val="22"/>
          <w:szCs w:val="22"/>
        </w:rPr>
        <w:t>ELLA</w:t>
      </w:r>
      <w:r w:rsidR="000052D4" w:rsidRPr="006C55D8">
        <w:rPr>
          <w:rFonts w:ascii="Calibri" w:hAnsi="Calibri" w:cs="Calibri"/>
          <w:sz w:val="22"/>
          <w:szCs w:val="22"/>
        </w:rPr>
        <w:t xml:space="preserve"> Aglaia gebruikt a</w:t>
      </w:r>
      <w:r w:rsidRPr="006C55D8">
        <w:rPr>
          <w:rFonts w:ascii="Calibri" w:hAnsi="Calibri" w:cs="Calibri"/>
          <w:sz w:val="22"/>
          <w:szCs w:val="22"/>
        </w:rPr>
        <w:t>ls onderdeel van de samenwerking TomTom</w:t>
      </w:r>
      <w:r w:rsidR="000052D4" w:rsidRPr="006C55D8">
        <w:rPr>
          <w:rFonts w:ascii="Calibri" w:hAnsi="Calibri" w:cs="Calibri"/>
          <w:sz w:val="22"/>
          <w:szCs w:val="22"/>
        </w:rPr>
        <w:t xml:space="preserve"> </w:t>
      </w:r>
      <w:proofErr w:type="spellStart"/>
      <w:r w:rsidR="000052D4" w:rsidRPr="006C55D8">
        <w:rPr>
          <w:rFonts w:ascii="Calibri" w:hAnsi="Calibri" w:cs="Calibri"/>
          <w:sz w:val="22"/>
          <w:szCs w:val="22"/>
        </w:rPr>
        <w:t>AutoStream</w:t>
      </w:r>
      <w:proofErr w:type="spellEnd"/>
      <w:r w:rsidR="00A4540B" w:rsidRPr="006C55D8">
        <w:rPr>
          <w:rFonts w:ascii="Calibri" w:hAnsi="Calibri" w:cs="Calibri"/>
          <w:sz w:val="22"/>
          <w:szCs w:val="22"/>
        </w:rPr>
        <w:t xml:space="preserve">, </w:t>
      </w:r>
      <w:r w:rsidR="000052D4" w:rsidRPr="006C55D8">
        <w:rPr>
          <w:rFonts w:ascii="Calibri" w:hAnsi="Calibri" w:cs="Calibri"/>
          <w:sz w:val="22"/>
          <w:szCs w:val="22"/>
        </w:rPr>
        <w:t xml:space="preserve">het </w:t>
      </w:r>
      <w:r w:rsidR="00A3562E" w:rsidRPr="006C55D8">
        <w:rPr>
          <w:rFonts w:ascii="Calibri" w:hAnsi="Calibri" w:cs="Calibri"/>
          <w:sz w:val="22"/>
          <w:szCs w:val="22"/>
        </w:rPr>
        <w:t xml:space="preserve">innovatieve </w:t>
      </w:r>
      <w:r w:rsidR="00BB3E83" w:rsidRPr="006C55D8">
        <w:rPr>
          <w:rFonts w:ascii="Calibri" w:hAnsi="Calibri" w:cs="Calibri"/>
          <w:sz w:val="22"/>
          <w:szCs w:val="22"/>
        </w:rPr>
        <w:t>systeem</w:t>
      </w:r>
      <w:r w:rsidR="000052D4" w:rsidRPr="006C55D8">
        <w:rPr>
          <w:rFonts w:ascii="Calibri" w:hAnsi="Calibri" w:cs="Calibri"/>
          <w:sz w:val="22"/>
          <w:szCs w:val="22"/>
        </w:rPr>
        <w:t xml:space="preserve"> van TomTom</w:t>
      </w:r>
      <w:r w:rsidR="00BB3E83" w:rsidRPr="006C55D8">
        <w:rPr>
          <w:rFonts w:ascii="Calibri" w:hAnsi="Calibri" w:cs="Calibri"/>
          <w:sz w:val="22"/>
          <w:szCs w:val="22"/>
        </w:rPr>
        <w:t xml:space="preserve"> </w:t>
      </w:r>
      <w:r w:rsidR="00164263" w:rsidRPr="006C55D8">
        <w:rPr>
          <w:rFonts w:ascii="Calibri" w:hAnsi="Calibri" w:cs="Calibri"/>
          <w:sz w:val="22"/>
          <w:szCs w:val="22"/>
        </w:rPr>
        <w:t xml:space="preserve">om </w:t>
      </w:r>
      <w:r w:rsidR="00BB3E83" w:rsidRPr="006C55D8">
        <w:rPr>
          <w:rFonts w:ascii="Calibri" w:hAnsi="Calibri" w:cs="Calibri"/>
          <w:sz w:val="22"/>
          <w:szCs w:val="22"/>
        </w:rPr>
        <w:t xml:space="preserve">kaarten </w:t>
      </w:r>
      <w:r w:rsidR="000052D4" w:rsidRPr="006C55D8">
        <w:rPr>
          <w:rFonts w:ascii="Calibri" w:hAnsi="Calibri" w:cs="Calibri"/>
          <w:sz w:val="22"/>
          <w:szCs w:val="22"/>
        </w:rPr>
        <w:t xml:space="preserve">te </w:t>
      </w:r>
      <w:r w:rsidR="00BB3E83" w:rsidRPr="006C55D8">
        <w:rPr>
          <w:rFonts w:ascii="Calibri" w:hAnsi="Calibri" w:cs="Calibri"/>
          <w:sz w:val="22"/>
          <w:szCs w:val="22"/>
        </w:rPr>
        <w:t>lever</w:t>
      </w:r>
      <w:r w:rsidR="000052D4" w:rsidRPr="006C55D8">
        <w:rPr>
          <w:rFonts w:ascii="Calibri" w:hAnsi="Calibri" w:cs="Calibri"/>
          <w:sz w:val="22"/>
          <w:szCs w:val="22"/>
        </w:rPr>
        <w:t>en</w:t>
      </w:r>
      <w:r w:rsidR="00A4540B" w:rsidRPr="006C55D8">
        <w:rPr>
          <w:rFonts w:ascii="Calibri" w:hAnsi="Calibri" w:cs="Calibri"/>
          <w:sz w:val="22"/>
          <w:szCs w:val="22"/>
        </w:rPr>
        <w:t xml:space="preserve"> aan een voertuig. </w:t>
      </w:r>
      <w:r w:rsidR="00715810" w:rsidRPr="006C55D8">
        <w:rPr>
          <w:rFonts w:ascii="Calibri" w:hAnsi="Calibri" w:cs="Calibri"/>
          <w:sz w:val="22"/>
          <w:szCs w:val="22"/>
        </w:rPr>
        <w:t>Het softwarebedrijf</w:t>
      </w:r>
      <w:r w:rsidR="000052D4" w:rsidRPr="006C55D8">
        <w:rPr>
          <w:rFonts w:ascii="Calibri" w:hAnsi="Calibri" w:cs="Calibri"/>
          <w:sz w:val="22"/>
          <w:szCs w:val="22"/>
        </w:rPr>
        <w:t xml:space="preserve"> </w:t>
      </w:r>
      <w:r w:rsidR="00A4540B" w:rsidRPr="006C55D8">
        <w:rPr>
          <w:rFonts w:ascii="Calibri" w:hAnsi="Calibri" w:cs="Calibri"/>
          <w:sz w:val="22"/>
          <w:szCs w:val="22"/>
        </w:rPr>
        <w:t xml:space="preserve">krijgt zo </w:t>
      </w:r>
      <w:r w:rsidR="00A3562E" w:rsidRPr="006C55D8">
        <w:rPr>
          <w:rFonts w:ascii="Calibri" w:hAnsi="Calibri" w:cs="Calibri"/>
          <w:sz w:val="22"/>
          <w:szCs w:val="22"/>
        </w:rPr>
        <w:t>toegang tot de nieuwste TomTom HD-kaart</w:t>
      </w:r>
      <w:r w:rsidR="006C55D8">
        <w:rPr>
          <w:rFonts w:ascii="Calibri" w:hAnsi="Calibri" w:cs="Calibri"/>
          <w:sz w:val="22"/>
          <w:szCs w:val="22"/>
        </w:rPr>
        <w:t xml:space="preserve"> </w:t>
      </w:r>
      <w:r w:rsidR="00882F65" w:rsidRPr="006C55D8">
        <w:rPr>
          <w:rFonts w:ascii="Calibri" w:hAnsi="Calibri" w:cs="Calibri"/>
          <w:sz w:val="22"/>
          <w:szCs w:val="22"/>
        </w:rPr>
        <w:t>om nauwkeurig vast te stellen waar het voertuig zich bevindt</w:t>
      </w:r>
      <w:r w:rsidR="00BB3E83" w:rsidRPr="006C55D8">
        <w:rPr>
          <w:rFonts w:ascii="Calibri" w:hAnsi="Calibri" w:cs="Calibri"/>
          <w:sz w:val="22"/>
          <w:szCs w:val="22"/>
        </w:rPr>
        <w:t xml:space="preserve">. </w:t>
      </w:r>
      <w:r w:rsidR="00882F65" w:rsidRPr="006C55D8">
        <w:rPr>
          <w:rFonts w:ascii="Calibri" w:hAnsi="Calibri" w:cs="Calibri"/>
          <w:sz w:val="22"/>
          <w:szCs w:val="22"/>
        </w:rPr>
        <w:t>Doordat H</w:t>
      </w:r>
      <w:r w:rsidR="00CE6AC4" w:rsidRPr="006C55D8">
        <w:rPr>
          <w:rFonts w:ascii="Calibri" w:hAnsi="Calibri" w:cs="Calibri"/>
          <w:sz w:val="22"/>
          <w:szCs w:val="22"/>
        </w:rPr>
        <w:t>ELLA</w:t>
      </w:r>
      <w:r w:rsidR="00882F65" w:rsidRPr="006C55D8">
        <w:rPr>
          <w:rFonts w:ascii="Calibri" w:hAnsi="Calibri" w:cs="Calibri"/>
          <w:sz w:val="22"/>
          <w:szCs w:val="22"/>
        </w:rPr>
        <w:t xml:space="preserve"> Aglaia de</w:t>
      </w:r>
      <w:r w:rsidR="00A3562E" w:rsidRPr="006C55D8">
        <w:rPr>
          <w:rFonts w:ascii="Calibri" w:hAnsi="Calibri" w:cs="Calibri"/>
          <w:sz w:val="22"/>
          <w:szCs w:val="22"/>
        </w:rPr>
        <w:t xml:space="preserve"> verwerkte cameragegevens </w:t>
      </w:r>
      <w:r w:rsidR="00882F65" w:rsidRPr="006C55D8">
        <w:rPr>
          <w:rFonts w:ascii="Calibri" w:hAnsi="Calibri" w:cs="Calibri"/>
          <w:sz w:val="22"/>
          <w:szCs w:val="22"/>
        </w:rPr>
        <w:t xml:space="preserve">kan delen </w:t>
      </w:r>
      <w:r w:rsidR="00A3562E" w:rsidRPr="006C55D8">
        <w:rPr>
          <w:rFonts w:ascii="Calibri" w:hAnsi="Calibri" w:cs="Calibri"/>
          <w:sz w:val="22"/>
          <w:szCs w:val="22"/>
        </w:rPr>
        <w:t xml:space="preserve">met </w:t>
      </w:r>
      <w:proofErr w:type="spellStart"/>
      <w:r w:rsidR="00A3562E" w:rsidRPr="006C55D8">
        <w:rPr>
          <w:rFonts w:ascii="Calibri" w:hAnsi="Calibri" w:cs="Calibri"/>
          <w:sz w:val="22"/>
          <w:szCs w:val="22"/>
        </w:rPr>
        <w:t>TomTom's</w:t>
      </w:r>
      <w:proofErr w:type="spellEnd"/>
      <w:r w:rsidR="00A3562E" w:rsidRPr="006C55D8">
        <w:rPr>
          <w:rFonts w:ascii="Calibri" w:hAnsi="Calibri" w:cs="Calibri"/>
          <w:sz w:val="22"/>
          <w:szCs w:val="22"/>
        </w:rPr>
        <w:t xml:space="preserve"> </w:t>
      </w:r>
      <w:proofErr w:type="spellStart"/>
      <w:r w:rsidR="00A3562E" w:rsidRPr="006C55D8">
        <w:rPr>
          <w:rFonts w:ascii="Calibri" w:hAnsi="Calibri" w:cs="Calibri"/>
          <w:sz w:val="22"/>
          <w:szCs w:val="22"/>
        </w:rPr>
        <w:t>cloud</w:t>
      </w:r>
      <w:proofErr w:type="spellEnd"/>
      <w:r w:rsidR="00A3562E" w:rsidRPr="006C55D8">
        <w:rPr>
          <w:rFonts w:ascii="Calibri" w:hAnsi="Calibri" w:cs="Calibri"/>
          <w:sz w:val="22"/>
          <w:szCs w:val="22"/>
        </w:rPr>
        <w:t xml:space="preserve">-gebaseerde kaartsysteem voor autonoom rijden, </w:t>
      </w:r>
      <w:r w:rsidR="00882F65" w:rsidRPr="006C55D8">
        <w:rPr>
          <w:rFonts w:ascii="Calibri" w:hAnsi="Calibri" w:cs="Calibri"/>
          <w:sz w:val="22"/>
          <w:szCs w:val="22"/>
        </w:rPr>
        <w:t xml:space="preserve">kan </w:t>
      </w:r>
      <w:r w:rsidR="00A3562E" w:rsidRPr="006C55D8">
        <w:rPr>
          <w:rFonts w:ascii="Calibri" w:hAnsi="Calibri" w:cs="Calibri"/>
          <w:sz w:val="22"/>
          <w:szCs w:val="22"/>
        </w:rPr>
        <w:t>de TomTom HD-kaart in real</w:t>
      </w:r>
      <w:r w:rsidR="00BB3E83" w:rsidRPr="006C55D8">
        <w:rPr>
          <w:rFonts w:ascii="Calibri" w:hAnsi="Calibri" w:cs="Calibri"/>
          <w:sz w:val="22"/>
          <w:szCs w:val="22"/>
        </w:rPr>
        <w:t>-</w:t>
      </w:r>
      <w:r w:rsidR="00A3562E" w:rsidRPr="006C55D8">
        <w:rPr>
          <w:rFonts w:ascii="Calibri" w:hAnsi="Calibri" w:cs="Calibri"/>
          <w:sz w:val="22"/>
          <w:szCs w:val="22"/>
        </w:rPr>
        <w:t>time word</w:t>
      </w:r>
      <w:r w:rsidR="00882F65" w:rsidRPr="006C55D8">
        <w:rPr>
          <w:rFonts w:ascii="Calibri" w:hAnsi="Calibri" w:cs="Calibri"/>
          <w:sz w:val="22"/>
          <w:szCs w:val="22"/>
        </w:rPr>
        <w:t xml:space="preserve">en </w:t>
      </w:r>
      <w:r w:rsidR="00A3562E" w:rsidRPr="006C55D8">
        <w:rPr>
          <w:rFonts w:ascii="Calibri" w:hAnsi="Calibri" w:cs="Calibri"/>
          <w:sz w:val="22"/>
          <w:szCs w:val="22"/>
        </w:rPr>
        <w:t xml:space="preserve">bijgewerkt. </w:t>
      </w:r>
      <w:r w:rsidR="00A16C56" w:rsidRPr="006C55D8">
        <w:rPr>
          <w:rFonts w:ascii="Calibri" w:hAnsi="Calibri" w:cs="Calibri"/>
          <w:sz w:val="22"/>
          <w:szCs w:val="22"/>
        </w:rPr>
        <w:br/>
      </w:r>
      <w:r w:rsidR="00A16C56" w:rsidRPr="006C55D8">
        <w:rPr>
          <w:rFonts w:ascii="Calibri" w:hAnsi="Calibri" w:cs="Calibri"/>
          <w:sz w:val="22"/>
          <w:szCs w:val="22"/>
        </w:rPr>
        <w:br/>
      </w:r>
      <w:r w:rsidR="00882F65" w:rsidRPr="006C55D8">
        <w:rPr>
          <w:rFonts w:ascii="Calibri" w:hAnsi="Calibri" w:cs="Calibri"/>
          <w:sz w:val="22"/>
          <w:szCs w:val="22"/>
        </w:rPr>
        <w:t xml:space="preserve">De kaartupdates worden gegenereerd met behulp van </w:t>
      </w:r>
      <w:proofErr w:type="spellStart"/>
      <w:r w:rsidR="00882F65" w:rsidRPr="006C55D8">
        <w:rPr>
          <w:rFonts w:ascii="Calibri" w:hAnsi="Calibri" w:cs="Calibri"/>
          <w:sz w:val="22"/>
          <w:szCs w:val="22"/>
        </w:rPr>
        <w:t>crowdsourcing</w:t>
      </w:r>
      <w:proofErr w:type="spellEnd"/>
      <w:r w:rsidR="00882F65" w:rsidRPr="006C55D8">
        <w:rPr>
          <w:rFonts w:ascii="Calibri" w:hAnsi="Calibri" w:cs="Calibri"/>
          <w:sz w:val="22"/>
          <w:szCs w:val="22"/>
        </w:rPr>
        <w:t xml:space="preserve"> onder TomTom-gebruikers. Deze updates, genaamd</w:t>
      </w:r>
      <w:r w:rsidR="00022D04" w:rsidRPr="006C55D8">
        <w:rPr>
          <w:rFonts w:ascii="Calibri" w:hAnsi="Calibri" w:cs="Calibri"/>
          <w:sz w:val="22"/>
          <w:szCs w:val="22"/>
        </w:rPr>
        <w:t xml:space="preserve"> </w:t>
      </w:r>
      <w:proofErr w:type="spellStart"/>
      <w:r w:rsidR="00022D04" w:rsidRPr="006C55D8">
        <w:rPr>
          <w:rFonts w:ascii="Calibri" w:hAnsi="Calibri" w:cs="Calibri"/>
          <w:sz w:val="22"/>
          <w:szCs w:val="22"/>
        </w:rPr>
        <w:t>Road</w:t>
      </w:r>
      <w:r w:rsidR="00882F65" w:rsidRPr="006C55D8">
        <w:rPr>
          <w:rFonts w:ascii="Calibri" w:hAnsi="Calibri" w:cs="Calibri"/>
          <w:sz w:val="22"/>
          <w:szCs w:val="22"/>
        </w:rPr>
        <w:t>a</w:t>
      </w:r>
      <w:r w:rsidR="00022D04" w:rsidRPr="006C55D8">
        <w:rPr>
          <w:rFonts w:ascii="Calibri" w:hAnsi="Calibri" w:cs="Calibri"/>
          <w:sz w:val="22"/>
          <w:szCs w:val="22"/>
        </w:rPr>
        <w:t>grams</w:t>
      </w:r>
      <w:proofErr w:type="spellEnd"/>
      <w:r w:rsidR="00882F65" w:rsidRPr="006C55D8">
        <w:rPr>
          <w:rFonts w:ascii="Calibri" w:hAnsi="Calibri" w:cs="Calibri"/>
          <w:sz w:val="22"/>
          <w:szCs w:val="22"/>
        </w:rPr>
        <w:t>, zorgen ervoor</w:t>
      </w:r>
      <w:r w:rsidR="005921E6" w:rsidRPr="006C55D8">
        <w:rPr>
          <w:rFonts w:ascii="Calibri" w:hAnsi="Calibri" w:cs="Calibri"/>
          <w:sz w:val="22"/>
          <w:szCs w:val="22"/>
        </w:rPr>
        <w:t xml:space="preserve"> dat de HD-kaart </w:t>
      </w:r>
      <w:r w:rsidR="00882F65" w:rsidRPr="006C55D8">
        <w:rPr>
          <w:rFonts w:ascii="Calibri" w:hAnsi="Calibri" w:cs="Calibri"/>
          <w:sz w:val="22"/>
          <w:szCs w:val="22"/>
        </w:rPr>
        <w:t xml:space="preserve">een actuele afspiegeling </w:t>
      </w:r>
      <w:r w:rsidR="00424A21" w:rsidRPr="006C55D8">
        <w:rPr>
          <w:rFonts w:ascii="Calibri" w:hAnsi="Calibri" w:cs="Calibri"/>
          <w:sz w:val="22"/>
          <w:szCs w:val="22"/>
        </w:rPr>
        <w:t xml:space="preserve">is </w:t>
      </w:r>
      <w:r w:rsidR="00882F65" w:rsidRPr="006C55D8">
        <w:rPr>
          <w:rFonts w:ascii="Calibri" w:hAnsi="Calibri" w:cs="Calibri"/>
          <w:sz w:val="22"/>
          <w:szCs w:val="22"/>
        </w:rPr>
        <w:t xml:space="preserve">van </w:t>
      </w:r>
      <w:r w:rsidR="000052D4" w:rsidRPr="006C55D8">
        <w:rPr>
          <w:rFonts w:ascii="Calibri" w:hAnsi="Calibri" w:cs="Calibri"/>
          <w:sz w:val="22"/>
          <w:szCs w:val="22"/>
        </w:rPr>
        <w:t>de weg</w:t>
      </w:r>
      <w:r w:rsidR="005921E6" w:rsidRPr="006C55D8">
        <w:rPr>
          <w:rFonts w:ascii="Calibri" w:hAnsi="Calibri" w:cs="Calibri"/>
          <w:sz w:val="22"/>
          <w:szCs w:val="22"/>
        </w:rPr>
        <w:t xml:space="preserve">. </w:t>
      </w:r>
      <w:r w:rsidR="0050266E" w:rsidRPr="006C55D8">
        <w:rPr>
          <w:rFonts w:ascii="Calibri" w:hAnsi="Calibri" w:cs="Calibri"/>
          <w:sz w:val="22"/>
          <w:szCs w:val="22"/>
        </w:rPr>
        <w:t xml:space="preserve">Vervolgens koppelt </w:t>
      </w:r>
      <w:proofErr w:type="spellStart"/>
      <w:r w:rsidR="0050266E" w:rsidRPr="006C55D8">
        <w:rPr>
          <w:rFonts w:ascii="Calibri" w:hAnsi="Calibri" w:cs="Calibri"/>
          <w:sz w:val="22"/>
          <w:szCs w:val="22"/>
        </w:rPr>
        <w:t>AutoStream</w:t>
      </w:r>
      <w:proofErr w:type="spellEnd"/>
      <w:r w:rsidR="00A3562E" w:rsidRPr="006C55D8">
        <w:rPr>
          <w:rFonts w:ascii="Calibri" w:hAnsi="Calibri" w:cs="Calibri"/>
          <w:sz w:val="22"/>
          <w:szCs w:val="22"/>
        </w:rPr>
        <w:t xml:space="preserve"> de bijgewerkte kaartgegevens </w:t>
      </w:r>
      <w:r w:rsidR="0050266E" w:rsidRPr="006C55D8">
        <w:rPr>
          <w:rFonts w:ascii="Calibri" w:hAnsi="Calibri" w:cs="Calibri"/>
          <w:sz w:val="22"/>
          <w:szCs w:val="22"/>
        </w:rPr>
        <w:t>t</w:t>
      </w:r>
      <w:r w:rsidR="00A3562E" w:rsidRPr="006C55D8">
        <w:rPr>
          <w:rFonts w:ascii="Calibri" w:hAnsi="Calibri" w:cs="Calibri"/>
          <w:sz w:val="22"/>
          <w:szCs w:val="22"/>
        </w:rPr>
        <w:t xml:space="preserve">erug </w:t>
      </w:r>
      <w:r w:rsidR="006C55D8">
        <w:rPr>
          <w:rFonts w:ascii="Calibri" w:hAnsi="Calibri" w:cs="Calibri"/>
          <w:sz w:val="22"/>
          <w:szCs w:val="22"/>
        </w:rPr>
        <w:t>naar</w:t>
      </w:r>
      <w:r w:rsidR="00A3562E" w:rsidRPr="006C55D8">
        <w:rPr>
          <w:rFonts w:ascii="Calibri" w:hAnsi="Calibri" w:cs="Calibri"/>
          <w:sz w:val="22"/>
          <w:szCs w:val="22"/>
        </w:rPr>
        <w:t xml:space="preserve"> het voertuig. </w:t>
      </w:r>
      <w:r w:rsidR="000052D4" w:rsidRPr="006C55D8">
        <w:rPr>
          <w:rFonts w:ascii="Calibri" w:hAnsi="Calibri" w:cs="Calibri"/>
          <w:sz w:val="22"/>
          <w:szCs w:val="22"/>
        </w:rPr>
        <w:t xml:space="preserve">De technologie zal aan het eind van het jaar gedemonstreerd worden aan autofabrikanten en partijen die technologische oplossingen bieden voor de </w:t>
      </w:r>
      <w:r w:rsidR="006C55D8">
        <w:rPr>
          <w:rFonts w:ascii="Calibri" w:hAnsi="Calibri" w:cs="Calibri"/>
          <w:sz w:val="22"/>
          <w:szCs w:val="22"/>
        </w:rPr>
        <w:t>automobiel</w:t>
      </w:r>
      <w:r w:rsidR="000052D4" w:rsidRPr="006C55D8">
        <w:rPr>
          <w:rFonts w:ascii="Calibri" w:hAnsi="Calibri" w:cs="Calibri"/>
          <w:sz w:val="22"/>
          <w:szCs w:val="22"/>
        </w:rPr>
        <w:t>indus</w:t>
      </w:r>
      <w:r w:rsidR="00CE6AC4" w:rsidRPr="006C55D8">
        <w:rPr>
          <w:rFonts w:ascii="Calibri" w:hAnsi="Calibri" w:cs="Calibri"/>
          <w:sz w:val="22"/>
          <w:szCs w:val="22"/>
        </w:rPr>
        <w:t>trie.</w:t>
      </w:r>
    </w:p>
    <w:p w:rsidR="00A3562E" w:rsidRPr="006C55D8" w:rsidRDefault="00A3562E" w:rsidP="006C55D8">
      <w:pPr>
        <w:spacing w:line="360" w:lineRule="auto"/>
        <w:rPr>
          <w:rFonts w:ascii="Calibri" w:hAnsi="Calibri" w:cs="Calibri"/>
          <w:sz w:val="22"/>
          <w:szCs w:val="22"/>
        </w:rPr>
      </w:pPr>
    </w:p>
    <w:p w:rsidR="00032327" w:rsidRPr="006C55D8" w:rsidRDefault="00A3562E" w:rsidP="006C55D8">
      <w:pPr>
        <w:spacing w:line="360" w:lineRule="auto"/>
        <w:rPr>
          <w:rFonts w:ascii="Calibri" w:hAnsi="Calibri" w:cs="Calibri"/>
          <w:sz w:val="22"/>
          <w:szCs w:val="22"/>
        </w:rPr>
      </w:pPr>
      <w:r w:rsidRPr="006C55D8">
        <w:rPr>
          <w:rFonts w:ascii="Calibri" w:hAnsi="Calibri" w:cs="Calibri"/>
          <w:sz w:val="22"/>
          <w:szCs w:val="22"/>
        </w:rPr>
        <w:t xml:space="preserve">Willem </w:t>
      </w:r>
      <w:proofErr w:type="spellStart"/>
      <w:r w:rsidRPr="006C55D8">
        <w:rPr>
          <w:rFonts w:ascii="Calibri" w:hAnsi="Calibri" w:cs="Calibri"/>
          <w:sz w:val="22"/>
          <w:szCs w:val="22"/>
        </w:rPr>
        <w:t>Strijbosch</w:t>
      </w:r>
      <w:proofErr w:type="spellEnd"/>
      <w:r w:rsidRPr="006C55D8">
        <w:rPr>
          <w:rFonts w:ascii="Calibri" w:hAnsi="Calibri" w:cs="Calibri"/>
          <w:sz w:val="22"/>
          <w:szCs w:val="22"/>
        </w:rPr>
        <w:t xml:space="preserve">, Hoofd </w:t>
      </w:r>
      <w:proofErr w:type="spellStart"/>
      <w:r w:rsidR="006C55D8">
        <w:rPr>
          <w:rFonts w:ascii="Calibri" w:hAnsi="Calibri" w:cs="Calibri"/>
          <w:sz w:val="22"/>
          <w:szCs w:val="22"/>
        </w:rPr>
        <w:t>Autonomous</w:t>
      </w:r>
      <w:proofErr w:type="spellEnd"/>
      <w:r w:rsidR="006C55D8">
        <w:rPr>
          <w:rFonts w:ascii="Calibri" w:hAnsi="Calibri" w:cs="Calibri"/>
          <w:sz w:val="22"/>
          <w:szCs w:val="22"/>
        </w:rPr>
        <w:t xml:space="preserve"> </w:t>
      </w:r>
      <w:proofErr w:type="spellStart"/>
      <w:r w:rsidR="006C55D8">
        <w:rPr>
          <w:rFonts w:ascii="Calibri" w:hAnsi="Calibri" w:cs="Calibri"/>
          <w:sz w:val="22"/>
          <w:szCs w:val="22"/>
        </w:rPr>
        <w:t>Driving</w:t>
      </w:r>
      <w:proofErr w:type="spellEnd"/>
      <w:r w:rsidRPr="006C55D8">
        <w:rPr>
          <w:rFonts w:ascii="Calibri" w:hAnsi="Calibri" w:cs="Calibri"/>
          <w:sz w:val="22"/>
          <w:szCs w:val="22"/>
        </w:rPr>
        <w:t xml:space="preserve"> bij TomTom: "</w:t>
      </w:r>
      <w:r w:rsidR="00CE6AC4" w:rsidRPr="006C55D8">
        <w:rPr>
          <w:rFonts w:ascii="Calibri" w:hAnsi="Calibri" w:cs="Calibri"/>
          <w:sz w:val="22"/>
          <w:szCs w:val="22"/>
        </w:rPr>
        <w:t xml:space="preserve">Veilig en comfortabel autonoom rijden vereist een high </w:t>
      </w:r>
      <w:proofErr w:type="spellStart"/>
      <w:r w:rsidR="00CE6AC4" w:rsidRPr="006C55D8">
        <w:rPr>
          <w:rFonts w:ascii="Calibri" w:hAnsi="Calibri" w:cs="Calibri"/>
          <w:sz w:val="22"/>
          <w:szCs w:val="22"/>
        </w:rPr>
        <w:t>definition</w:t>
      </w:r>
      <w:proofErr w:type="spellEnd"/>
      <w:r w:rsidR="00CE6AC4" w:rsidRPr="006C55D8">
        <w:rPr>
          <w:rFonts w:ascii="Calibri" w:hAnsi="Calibri" w:cs="Calibri"/>
          <w:sz w:val="22"/>
          <w:szCs w:val="22"/>
        </w:rPr>
        <w:t xml:space="preserve"> kaart. Door samen te werken met </w:t>
      </w:r>
      <w:r w:rsidRPr="006C55D8">
        <w:rPr>
          <w:rFonts w:ascii="Calibri" w:hAnsi="Calibri" w:cs="Calibri"/>
          <w:sz w:val="22"/>
          <w:szCs w:val="22"/>
        </w:rPr>
        <w:t>H</w:t>
      </w:r>
      <w:r w:rsidR="00CE6AC4" w:rsidRPr="006C55D8">
        <w:rPr>
          <w:rFonts w:ascii="Calibri" w:hAnsi="Calibri" w:cs="Calibri"/>
          <w:sz w:val="22"/>
          <w:szCs w:val="22"/>
        </w:rPr>
        <w:t>ELLA</w:t>
      </w:r>
      <w:r w:rsidRPr="006C55D8">
        <w:rPr>
          <w:rFonts w:ascii="Calibri" w:hAnsi="Calibri" w:cs="Calibri"/>
          <w:sz w:val="22"/>
          <w:szCs w:val="22"/>
        </w:rPr>
        <w:t xml:space="preserve"> Aglaia</w:t>
      </w:r>
      <w:r w:rsidR="00032327" w:rsidRPr="006C55D8">
        <w:rPr>
          <w:rFonts w:ascii="Calibri" w:hAnsi="Calibri" w:cs="Calibri"/>
          <w:sz w:val="22"/>
          <w:szCs w:val="22"/>
        </w:rPr>
        <w:t xml:space="preserve"> </w:t>
      </w:r>
      <w:r w:rsidR="00CE6AC4" w:rsidRPr="006C55D8">
        <w:rPr>
          <w:rFonts w:ascii="Calibri" w:hAnsi="Calibri" w:cs="Calibri"/>
          <w:sz w:val="22"/>
          <w:szCs w:val="22"/>
        </w:rPr>
        <w:t xml:space="preserve">bieden we autofabrikanten en </w:t>
      </w:r>
      <w:r w:rsidR="00032327" w:rsidRPr="006C55D8">
        <w:rPr>
          <w:rFonts w:ascii="Calibri" w:hAnsi="Calibri" w:cs="Calibri"/>
          <w:sz w:val="22"/>
          <w:szCs w:val="22"/>
        </w:rPr>
        <w:t xml:space="preserve">leveranciers van de </w:t>
      </w:r>
      <w:r w:rsidR="006C55D8">
        <w:rPr>
          <w:rFonts w:ascii="Calibri" w:hAnsi="Calibri" w:cs="Calibri"/>
          <w:sz w:val="22"/>
          <w:szCs w:val="22"/>
        </w:rPr>
        <w:t>automobiel</w:t>
      </w:r>
      <w:r w:rsidR="00032327" w:rsidRPr="006C55D8">
        <w:rPr>
          <w:rFonts w:ascii="Calibri" w:hAnsi="Calibri" w:cs="Calibri"/>
          <w:sz w:val="22"/>
          <w:szCs w:val="22"/>
        </w:rPr>
        <w:t>industrie de mogelijkheid om de HD-kaart gaandeweg aan te passen.</w:t>
      </w:r>
      <w:r w:rsidRPr="006C55D8">
        <w:rPr>
          <w:rFonts w:ascii="Calibri" w:hAnsi="Calibri" w:cs="Calibri"/>
          <w:sz w:val="22"/>
          <w:szCs w:val="22"/>
        </w:rPr>
        <w:t xml:space="preserve"> We zijn er trots op dat we met hen samenwerken om hun klanten</w:t>
      </w:r>
      <w:r w:rsidR="0050266E" w:rsidRPr="006C55D8">
        <w:rPr>
          <w:rFonts w:ascii="Calibri" w:hAnsi="Calibri" w:cs="Calibri"/>
          <w:sz w:val="22"/>
          <w:szCs w:val="22"/>
        </w:rPr>
        <w:t xml:space="preserve"> zowel </w:t>
      </w:r>
      <w:r w:rsidR="0050266E" w:rsidRPr="006C55D8">
        <w:rPr>
          <w:rFonts w:ascii="Calibri" w:hAnsi="Calibri" w:cs="Calibri"/>
          <w:sz w:val="22"/>
          <w:szCs w:val="22"/>
        </w:rPr>
        <w:lastRenderedPageBreak/>
        <w:t>in de Europese markt als in de rest van de wereld</w:t>
      </w:r>
      <w:r w:rsidRPr="006C55D8">
        <w:rPr>
          <w:rFonts w:ascii="Calibri" w:hAnsi="Calibri" w:cs="Calibri"/>
          <w:sz w:val="22"/>
          <w:szCs w:val="22"/>
        </w:rPr>
        <w:t xml:space="preserve"> te bedienen."</w:t>
      </w:r>
      <w:r w:rsidRPr="006C55D8">
        <w:rPr>
          <w:rFonts w:ascii="Calibri" w:hAnsi="Calibri" w:cs="Calibri"/>
          <w:sz w:val="22"/>
          <w:szCs w:val="22"/>
        </w:rPr>
        <w:br/>
      </w:r>
    </w:p>
    <w:p w:rsidR="00032327" w:rsidRPr="006C55D8" w:rsidRDefault="00032327" w:rsidP="006C55D8">
      <w:pPr>
        <w:spacing w:line="360" w:lineRule="auto"/>
        <w:rPr>
          <w:rFonts w:ascii="Calibri" w:hAnsi="Calibri" w:cs="Calibri"/>
          <w:sz w:val="22"/>
          <w:szCs w:val="22"/>
          <w:highlight w:val="yellow"/>
        </w:rPr>
      </w:pPr>
      <w:r w:rsidRPr="006C55D8">
        <w:rPr>
          <w:rFonts w:ascii="Calibri" w:hAnsi="Calibri" w:cs="Calibri"/>
          <w:sz w:val="22"/>
          <w:szCs w:val="22"/>
        </w:rPr>
        <w:t xml:space="preserve">Kay </w:t>
      </w:r>
      <w:proofErr w:type="spellStart"/>
      <w:r w:rsidRPr="006C55D8">
        <w:rPr>
          <w:rFonts w:ascii="Calibri" w:hAnsi="Calibri" w:cs="Calibri"/>
          <w:sz w:val="22"/>
          <w:szCs w:val="22"/>
        </w:rPr>
        <w:t>Talmi</w:t>
      </w:r>
      <w:proofErr w:type="spellEnd"/>
      <w:r w:rsidRPr="006C55D8">
        <w:rPr>
          <w:rFonts w:ascii="Calibri" w:hAnsi="Calibri" w:cs="Calibri"/>
          <w:sz w:val="22"/>
          <w:szCs w:val="22"/>
        </w:rPr>
        <w:t xml:space="preserve">, Managing Director bij HELLA Aglaia, voegt toe: “Door </w:t>
      </w:r>
      <w:proofErr w:type="spellStart"/>
      <w:r w:rsidRPr="006C55D8">
        <w:rPr>
          <w:rFonts w:ascii="Calibri" w:hAnsi="Calibri" w:cs="Calibri"/>
          <w:sz w:val="22"/>
          <w:szCs w:val="22"/>
        </w:rPr>
        <w:t>TomTom’s</w:t>
      </w:r>
      <w:proofErr w:type="spellEnd"/>
      <w:r w:rsidRPr="006C55D8">
        <w:rPr>
          <w:rFonts w:ascii="Calibri" w:hAnsi="Calibri" w:cs="Calibri"/>
          <w:sz w:val="22"/>
          <w:szCs w:val="22"/>
        </w:rPr>
        <w:t xml:space="preserve"> </w:t>
      </w:r>
      <w:proofErr w:type="spellStart"/>
      <w:r w:rsidRPr="006C55D8">
        <w:rPr>
          <w:rFonts w:ascii="Calibri" w:hAnsi="Calibri" w:cs="Calibri"/>
          <w:sz w:val="22"/>
          <w:szCs w:val="22"/>
        </w:rPr>
        <w:t>cloudgebaseerde</w:t>
      </w:r>
      <w:proofErr w:type="spellEnd"/>
      <w:r w:rsidRPr="006C55D8">
        <w:rPr>
          <w:rFonts w:ascii="Calibri" w:hAnsi="Calibri" w:cs="Calibri"/>
          <w:sz w:val="22"/>
          <w:szCs w:val="22"/>
        </w:rPr>
        <w:t xml:space="preserve"> kaartservice te verbinden met </w:t>
      </w:r>
      <w:proofErr w:type="spellStart"/>
      <w:r w:rsidRPr="006C55D8">
        <w:rPr>
          <w:rFonts w:ascii="Calibri" w:hAnsi="Calibri" w:cs="Calibri"/>
          <w:sz w:val="22"/>
          <w:szCs w:val="22"/>
        </w:rPr>
        <w:t>Aglaia's</w:t>
      </w:r>
      <w:proofErr w:type="spellEnd"/>
      <w:r w:rsidRPr="006C55D8">
        <w:rPr>
          <w:rFonts w:ascii="Calibri" w:hAnsi="Calibri" w:cs="Calibri"/>
          <w:sz w:val="22"/>
          <w:szCs w:val="22"/>
        </w:rPr>
        <w:t xml:space="preserve"> camerasoftware in het voertuig, kunnen we autofabrikanten een nieuwe optie</w:t>
      </w:r>
      <w:r w:rsidR="00A4540B" w:rsidRPr="006C55D8">
        <w:rPr>
          <w:rFonts w:ascii="Calibri" w:hAnsi="Calibri" w:cs="Calibri"/>
          <w:sz w:val="22"/>
          <w:szCs w:val="22"/>
        </w:rPr>
        <w:t xml:space="preserve"> bieden voor het bijwerken van de </w:t>
      </w:r>
      <w:r w:rsidRPr="006C55D8">
        <w:rPr>
          <w:rFonts w:ascii="Calibri" w:hAnsi="Calibri" w:cs="Calibri"/>
          <w:sz w:val="22"/>
          <w:szCs w:val="22"/>
        </w:rPr>
        <w:t>HD-kaart</w:t>
      </w:r>
      <w:r w:rsidR="00A4540B" w:rsidRPr="006C55D8">
        <w:rPr>
          <w:rFonts w:ascii="Calibri" w:hAnsi="Calibri" w:cs="Calibri"/>
          <w:sz w:val="22"/>
          <w:szCs w:val="22"/>
        </w:rPr>
        <w:t xml:space="preserve"> via hun eigen autovloot. </w:t>
      </w:r>
      <w:r w:rsidR="006C55D8">
        <w:rPr>
          <w:rFonts w:ascii="Calibri" w:hAnsi="Calibri" w:cs="Calibri"/>
          <w:sz w:val="22"/>
          <w:szCs w:val="22"/>
        </w:rPr>
        <w:t xml:space="preserve">Hierbij </w:t>
      </w:r>
      <w:proofErr w:type="gramStart"/>
      <w:r w:rsidR="006C55D8">
        <w:rPr>
          <w:rFonts w:ascii="Calibri" w:hAnsi="Calibri" w:cs="Calibri"/>
          <w:sz w:val="22"/>
          <w:szCs w:val="22"/>
        </w:rPr>
        <w:t xml:space="preserve">blijft </w:t>
      </w:r>
      <w:r w:rsidR="00A4540B" w:rsidRPr="006C55D8">
        <w:rPr>
          <w:rFonts w:ascii="Calibri" w:hAnsi="Calibri" w:cs="Calibri"/>
          <w:sz w:val="22"/>
          <w:szCs w:val="22"/>
        </w:rPr>
        <w:t xml:space="preserve"> </w:t>
      </w:r>
      <w:r w:rsidRPr="006C55D8">
        <w:rPr>
          <w:rFonts w:ascii="Calibri" w:hAnsi="Calibri" w:cs="Calibri"/>
          <w:sz w:val="22"/>
          <w:szCs w:val="22"/>
        </w:rPr>
        <w:t>de</w:t>
      </w:r>
      <w:proofErr w:type="gramEnd"/>
      <w:r w:rsidRPr="006C55D8">
        <w:rPr>
          <w:rFonts w:ascii="Calibri" w:hAnsi="Calibri" w:cs="Calibri"/>
          <w:sz w:val="22"/>
          <w:szCs w:val="22"/>
        </w:rPr>
        <w:t xml:space="preserve"> flexibiliteit van onze software-</w:t>
      </w:r>
      <w:proofErr w:type="spellStart"/>
      <w:r w:rsidR="00A4540B" w:rsidRPr="006C55D8">
        <w:rPr>
          <w:rFonts w:ascii="Calibri" w:hAnsi="Calibri" w:cs="Calibri"/>
          <w:sz w:val="22"/>
          <w:szCs w:val="22"/>
        </w:rPr>
        <w:t>only</w:t>
      </w:r>
      <w:proofErr w:type="spellEnd"/>
      <w:r w:rsidRPr="006C55D8">
        <w:rPr>
          <w:rFonts w:ascii="Calibri" w:hAnsi="Calibri" w:cs="Calibri"/>
          <w:sz w:val="22"/>
          <w:szCs w:val="22"/>
        </w:rPr>
        <w:t>-oplossing</w:t>
      </w:r>
      <w:r w:rsidR="00A4540B" w:rsidRPr="006C55D8">
        <w:rPr>
          <w:rFonts w:ascii="Calibri" w:hAnsi="Calibri" w:cs="Calibri"/>
          <w:sz w:val="22"/>
          <w:szCs w:val="22"/>
        </w:rPr>
        <w:t xml:space="preserve">, </w:t>
      </w:r>
      <w:r w:rsidR="00715810" w:rsidRPr="006C55D8">
        <w:rPr>
          <w:rFonts w:ascii="Calibri" w:hAnsi="Calibri" w:cs="Calibri"/>
          <w:sz w:val="22"/>
          <w:szCs w:val="22"/>
        </w:rPr>
        <w:t>die</w:t>
      </w:r>
      <w:r w:rsidR="00A4540B" w:rsidRPr="006C55D8">
        <w:rPr>
          <w:rFonts w:ascii="Calibri" w:hAnsi="Calibri" w:cs="Calibri"/>
          <w:sz w:val="22"/>
          <w:szCs w:val="22"/>
        </w:rPr>
        <w:t xml:space="preserve"> eenvoudig </w:t>
      </w:r>
      <w:r w:rsidRPr="006C55D8">
        <w:rPr>
          <w:rFonts w:ascii="Calibri" w:hAnsi="Calibri" w:cs="Calibri"/>
          <w:sz w:val="22"/>
          <w:szCs w:val="22"/>
        </w:rPr>
        <w:t>schaalbaar is van ADAS naar auto</w:t>
      </w:r>
      <w:r w:rsidR="00A4540B" w:rsidRPr="006C55D8">
        <w:rPr>
          <w:rFonts w:ascii="Calibri" w:hAnsi="Calibri" w:cs="Calibri"/>
          <w:sz w:val="22"/>
          <w:szCs w:val="22"/>
        </w:rPr>
        <w:t>noom</w:t>
      </w:r>
      <w:r w:rsidRPr="006C55D8">
        <w:rPr>
          <w:rFonts w:ascii="Calibri" w:hAnsi="Calibri" w:cs="Calibri"/>
          <w:sz w:val="22"/>
          <w:szCs w:val="22"/>
        </w:rPr>
        <w:t xml:space="preserve"> rijden</w:t>
      </w:r>
      <w:r w:rsidR="00A4540B" w:rsidRPr="006C55D8">
        <w:rPr>
          <w:rFonts w:ascii="Calibri" w:hAnsi="Calibri" w:cs="Calibri"/>
          <w:sz w:val="22"/>
          <w:szCs w:val="22"/>
        </w:rPr>
        <w:t>, behouden</w:t>
      </w:r>
      <w:r w:rsidRPr="006C55D8">
        <w:rPr>
          <w:rFonts w:ascii="Calibri" w:hAnsi="Calibri" w:cs="Calibri"/>
          <w:sz w:val="22"/>
          <w:szCs w:val="22"/>
        </w:rPr>
        <w:t>.</w:t>
      </w:r>
      <w:r w:rsidR="00A4540B" w:rsidRPr="006C55D8">
        <w:rPr>
          <w:rFonts w:ascii="Calibri" w:hAnsi="Calibri" w:cs="Calibri"/>
          <w:sz w:val="22"/>
          <w:szCs w:val="22"/>
        </w:rPr>
        <w:t>”</w:t>
      </w:r>
    </w:p>
    <w:p w:rsidR="006C55D8" w:rsidRDefault="006C55D8" w:rsidP="006C55D8">
      <w:pPr>
        <w:spacing w:line="360" w:lineRule="auto"/>
        <w:rPr>
          <w:rFonts w:ascii="Calibri" w:hAnsi="Calibri" w:cs="Calibri"/>
          <w:sz w:val="22"/>
          <w:szCs w:val="22"/>
        </w:rPr>
      </w:pPr>
    </w:p>
    <w:p w:rsidR="00A3562E" w:rsidRPr="006C55D8" w:rsidRDefault="00A3562E" w:rsidP="006C55D8">
      <w:pPr>
        <w:spacing w:line="360" w:lineRule="auto"/>
        <w:rPr>
          <w:rFonts w:ascii="Calibri" w:hAnsi="Calibri" w:cs="Calibri"/>
          <w:sz w:val="22"/>
          <w:szCs w:val="22"/>
        </w:rPr>
      </w:pPr>
      <w:r w:rsidRPr="006C55D8">
        <w:rPr>
          <w:rFonts w:ascii="Calibri" w:hAnsi="Calibri" w:cs="Calibri"/>
          <w:sz w:val="22"/>
          <w:szCs w:val="22"/>
        </w:rPr>
        <w:t>Bezoekers van de IAA Frankfurt kunnen TomTom ontmoeten in hal 8, stand C39.</w:t>
      </w:r>
      <w:r w:rsidRPr="006C55D8">
        <w:rPr>
          <w:rFonts w:ascii="Calibri" w:hAnsi="Calibri" w:cs="Calibri"/>
          <w:sz w:val="22"/>
          <w:szCs w:val="22"/>
        </w:rPr>
        <w:br/>
      </w:r>
      <w:r w:rsidRPr="006C55D8">
        <w:rPr>
          <w:rFonts w:ascii="Calibri" w:hAnsi="Calibri" w:cs="Calibri"/>
          <w:b/>
          <w:bCs/>
          <w:sz w:val="22"/>
          <w:szCs w:val="22"/>
        </w:rPr>
        <w:br/>
        <w:t>Over TomTom</w:t>
      </w:r>
      <w:r w:rsidRPr="006C55D8">
        <w:rPr>
          <w:rFonts w:ascii="Calibri" w:hAnsi="Calibri" w:cs="Calibri"/>
          <w:b/>
          <w:bCs/>
          <w:sz w:val="22"/>
          <w:szCs w:val="22"/>
        </w:rPr>
        <w:br/>
      </w:r>
      <w:proofErr w:type="spellStart"/>
      <w:r w:rsidRPr="006C55D8">
        <w:rPr>
          <w:rFonts w:ascii="Calibri" w:hAnsi="Calibri" w:cs="Calibri"/>
          <w:sz w:val="22"/>
          <w:szCs w:val="22"/>
        </w:rPr>
        <w:t>TomTom</w:t>
      </w:r>
      <w:proofErr w:type="spellEnd"/>
      <w:r w:rsidRPr="006C55D8">
        <w:rPr>
          <w:rFonts w:ascii="Calibri" w:hAnsi="Calibri" w:cs="Calibri"/>
          <w:sz w:val="22"/>
          <w:szCs w:val="22"/>
        </w:rPr>
        <w:t> is de toonaangevende onafhankelijke locatietechnologie specialist, die mobiliteit vormgeeft door middel van zeer nauwkeurige kaarten, navigatiesoftware, real-time verkeersinformatie en diensten. </w:t>
      </w:r>
      <w:r w:rsidRPr="006C55D8">
        <w:rPr>
          <w:rFonts w:ascii="Calibri" w:hAnsi="Calibri" w:cs="Calibri"/>
          <w:sz w:val="22"/>
          <w:szCs w:val="22"/>
        </w:rPr>
        <w:br/>
        <w:t xml:space="preserve">Om onze visie van een veiligere wereld zonder files en emissies te realiseren, creëren we innovatieve technologieën die de wereld in beweging houden. Door onze jarenlange ervaring te combineren met toonaangevende zakelijke en technologie partners, maken we </w:t>
      </w:r>
      <w:proofErr w:type="spellStart"/>
      <w:r w:rsidRPr="006C55D8">
        <w:rPr>
          <w:rFonts w:ascii="Calibri" w:hAnsi="Calibri" w:cs="Calibri"/>
          <w:sz w:val="22"/>
          <w:szCs w:val="22"/>
        </w:rPr>
        <w:t>connected</w:t>
      </w:r>
      <w:proofErr w:type="spellEnd"/>
      <w:r w:rsidRPr="006C55D8">
        <w:rPr>
          <w:rFonts w:ascii="Calibri" w:hAnsi="Calibri" w:cs="Calibri"/>
          <w:sz w:val="22"/>
          <w:szCs w:val="22"/>
        </w:rPr>
        <w:t xml:space="preserve"> voertuigen, smart </w:t>
      </w:r>
      <w:proofErr w:type="spellStart"/>
      <w:r w:rsidRPr="006C55D8">
        <w:rPr>
          <w:rFonts w:ascii="Calibri" w:hAnsi="Calibri" w:cs="Calibri"/>
          <w:sz w:val="22"/>
          <w:szCs w:val="22"/>
        </w:rPr>
        <w:t>mobility</w:t>
      </w:r>
      <w:proofErr w:type="spellEnd"/>
      <w:r w:rsidRPr="006C55D8">
        <w:rPr>
          <w:rFonts w:ascii="Calibri" w:hAnsi="Calibri" w:cs="Calibri"/>
          <w:sz w:val="22"/>
          <w:szCs w:val="22"/>
        </w:rPr>
        <w:t xml:space="preserve"> en, uiteindelijk, autonoom rijden mogelijk.</w:t>
      </w:r>
      <w:r w:rsidRPr="006C55D8">
        <w:rPr>
          <w:rFonts w:ascii="Calibri" w:hAnsi="Calibri" w:cs="Calibri"/>
          <w:sz w:val="22"/>
          <w:szCs w:val="22"/>
        </w:rPr>
        <w:br/>
        <w:t>Het hoofdkantoor is gevestigd in Amsterdam en het bedrijf heeft kantoren in 30 landen. Wereldwijd vertrouwen honderden miljoenen mensen op de technologieën van TomTom. </w:t>
      </w:r>
      <w:r w:rsidRPr="006C55D8">
        <w:rPr>
          <w:rFonts w:ascii="Calibri" w:hAnsi="Calibri" w:cs="Calibri"/>
          <w:sz w:val="22"/>
          <w:szCs w:val="22"/>
        </w:rPr>
        <w:br/>
      </w:r>
      <w:hyperlink r:id="rId6" w:history="1">
        <w:r w:rsidRPr="006C55D8">
          <w:rPr>
            <w:rStyle w:val="Hyperlink"/>
            <w:rFonts w:ascii="Calibri" w:hAnsi="Calibri" w:cs="Calibri"/>
            <w:sz w:val="22"/>
            <w:szCs w:val="22"/>
          </w:rPr>
          <w:t>www.tomtom.com</w:t>
        </w:r>
      </w:hyperlink>
      <w:r w:rsidRPr="006C55D8">
        <w:rPr>
          <w:rFonts w:ascii="Calibri" w:hAnsi="Calibri" w:cs="Calibri"/>
          <w:sz w:val="22"/>
          <w:szCs w:val="22"/>
        </w:rPr>
        <w:t> </w:t>
      </w:r>
    </w:p>
    <w:p w:rsidR="006C55D8" w:rsidRPr="006C55D8" w:rsidRDefault="006C55D8" w:rsidP="006C55D8">
      <w:pPr>
        <w:spacing w:line="360" w:lineRule="auto"/>
        <w:rPr>
          <w:rFonts w:ascii="Calibri" w:hAnsi="Calibri" w:cs="Calibri"/>
          <w:sz w:val="22"/>
          <w:szCs w:val="22"/>
        </w:rPr>
      </w:pPr>
    </w:p>
    <w:p w:rsidR="00A3562E" w:rsidRPr="006C55D8" w:rsidRDefault="00A3562E" w:rsidP="006C55D8">
      <w:pPr>
        <w:spacing w:line="360" w:lineRule="auto"/>
        <w:rPr>
          <w:rFonts w:ascii="Calibri" w:hAnsi="Calibri" w:cs="Calibri"/>
          <w:sz w:val="22"/>
          <w:szCs w:val="22"/>
        </w:rPr>
      </w:pPr>
      <w:r w:rsidRPr="006C55D8">
        <w:rPr>
          <w:rFonts w:ascii="Calibri" w:hAnsi="Calibri" w:cs="Calibri"/>
          <w:b/>
          <w:bCs/>
          <w:sz w:val="22"/>
          <w:szCs w:val="22"/>
        </w:rPr>
        <w:t xml:space="preserve">Voor verdere persinformatie, beeldmateriaal of een interview kunt u contact opnemen </w:t>
      </w:r>
      <w:r w:rsidR="006C55D8" w:rsidRPr="006C55D8">
        <w:rPr>
          <w:rFonts w:ascii="Calibri" w:hAnsi="Calibri" w:cs="Calibri"/>
          <w:sz w:val="22"/>
          <w:szCs w:val="22"/>
        </w:rPr>
        <w:t xml:space="preserve">Sandra Van </w:t>
      </w:r>
      <w:proofErr w:type="spellStart"/>
      <w:r w:rsidR="006C55D8" w:rsidRPr="006C55D8">
        <w:rPr>
          <w:rFonts w:ascii="Calibri" w:hAnsi="Calibri" w:cs="Calibri"/>
          <w:sz w:val="22"/>
          <w:szCs w:val="22"/>
        </w:rPr>
        <w:t>Hauwaert</w:t>
      </w:r>
      <w:proofErr w:type="spellEnd"/>
      <w:r w:rsidR="006C55D8" w:rsidRPr="006C55D8">
        <w:rPr>
          <w:rFonts w:ascii="Calibri" w:hAnsi="Calibri" w:cs="Calibri"/>
          <w:sz w:val="22"/>
          <w:szCs w:val="22"/>
        </w:rPr>
        <w:t xml:space="preserve">, Square </w:t>
      </w:r>
      <w:proofErr w:type="spellStart"/>
      <w:r w:rsidR="006C55D8" w:rsidRPr="006C55D8">
        <w:rPr>
          <w:rFonts w:ascii="Calibri" w:hAnsi="Calibri" w:cs="Calibri"/>
          <w:sz w:val="22"/>
          <w:szCs w:val="22"/>
        </w:rPr>
        <w:t>Egg</w:t>
      </w:r>
      <w:proofErr w:type="spellEnd"/>
      <w:r w:rsidR="006C55D8" w:rsidRPr="006C55D8">
        <w:rPr>
          <w:rFonts w:ascii="Calibri" w:hAnsi="Calibri" w:cs="Calibri"/>
          <w:sz w:val="22"/>
          <w:szCs w:val="22"/>
        </w:rPr>
        <w:t xml:space="preserve"> Communications, </w:t>
      </w:r>
      <w:hyperlink r:id="rId7" w:history="1">
        <w:r w:rsidR="006C55D8" w:rsidRPr="006C55D8">
          <w:rPr>
            <w:rStyle w:val="Hyperlink"/>
            <w:rFonts w:ascii="Calibri" w:hAnsi="Calibri" w:cs="Calibri"/>
            <w:sz w:val="22"/>
            <w:szCs w:val="22"/>
          </w:rPr>
          <w:t>sandra@square-egg.be</w:t>
        </w:r>
      </w:hyperlink>
      <w:r w:rsidR="006C55D8" w:rsidRPr="006C55D8">
        <w:rPr>
          <w:rFonts w:ascii="Calibri" w:hAnsi="Calibri" w:cs="Calibri"/>
          <w:sz w:val="22"/>
          <w:szCs w:val="22"/>
        </w:rPr>
        <w:t>, 0497251816</w:t>
      </w:r>
    </w:p>
    <w:p w:rsidR="00A3562E" w:rsidRPr="006C55D8" w:rsidRDefault="00A3562E" w:rsidP="006C55D8">
      <w:pPr>
        <w:spacing w:line="360" w:lineRule="auto"/>
        <w:rPr>
          <w:rFonts w:ascii="Calibri" w:hAnsi="Calibri" w:cs="Calibri"/>
          <w:sz w:val="22"/>
          <w:szCs w:val="22"/>
        </w:rPr>
      </w:pPr>
    </w:p>
    <w:sectPr w:rsidR="00A3562E" w:rsidRPr="006C55D8" w:rsidSect="00292D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E1"/>
    <w:rsid w:val="000052D4"/>
    <w:rsid w:val="00022D04"/>
    <w:rsid w:val="00032327"/>
    <w:rsid w:val="00041CF4"/>
    <w:rsid w:val="00164263"/>
    <w:rsid w:val="00204C86"/>
    <w:rsid w:val="00284160"/>
    <w:rsid w:val="00292D3E"/>
    <w:rsid w:val="00424A21"/>
    <w:rsid w:val="0047439E"/>
    <w:rsid w:val="004E208B"/>
    <w:rsid w:val="0050266E"/>
    <w:rsid w:val="005921E6"/>
    <w:rsid w:val="005C5B5B"/>
    <w:rsid w:val="006C55D8"/>
    <w:rsid w:val="00715810"/>
    <w:rsid w:val="00747282"/>
    <w:rsid w:val="007B7486"/>
    <w:rsid w:val="007D2CE1"/>
    <w:rsid w:val="00814598"/>
    <w:rsid w:val="008365AA"/>
    <w:rsid w:val="00882F65"/>
    <w:rsid w:val="009C18DD"/>
    <w:rsid w:val="00A16C56"/>
    <w:rsid w:val="00A3562E"/>
    <w:rsid w:val="00A4540B"/>
    <w:rsid w:val="00BB3E83"/>
    <w:rsid w:val="00C047B1"/>
    <w:rsid w:val="00C16763"/>
    <w:rsid w:val="00C679D9"/>
    <w:rsid w:val="00CD2351"/>
    <w:rsid w:val="00CE6AC4"/>
    <w:rsid w:val="00CE7B02"/>
    <w:rsid w:val="00F35DB2"/>
    <w:rsid w:val="00FF0B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0F6D6"/>
  <w14:defaultImageDpi w14:val="32767"/>
  <w15:chartTrackingRefBased/>
  <w15:docId w15:val="{2496098C-A684-904E-9546-0C0255B6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3562E"/>
    <w:rPr>
      <w:rFonts w:ascii="Times New Roman" w:hAnsi="Times New Roman" w:cs="Times New Roman"/>
    </w:rPr>
  </w:style>
  <w:style w:type="character" w:styleId="Hyperlink">
    <w:name w:val="Hyperlink"/>
    <w:basedOn w:val="Standaardalinea-lettertype"/>
    <w:uiPriority w:val="99"/>
    <w:unhideWhenUsed/>
    <w:rsid w:val="00A3562E"/>
    <w:rPr>
      <w:color w:val="0563C1" w:themeColor="hyperlink"/>
      <w:u w:val="single"/>
    </w:rPr>
  </w:style>
  <w:style w:type="character" w:styleId="Onopgelostemelding">
    <w:name w:val="Unresolved Mention"/>
    <w:basedOn w:val="Standaardalinea-lettertype"/>
    <w:uiPriority w:val="99"/>
    <w:rsid w:val="00A3562E"/>
    <w:rPr>
      <w:color w:val="605E5C"/>
      <w:shd w:val="clear" w:color="auto" w:fill="E1DFDD"/>
    </w:rPr>
  </w:style>
  <w:style w:type="paragraph" w:styleId="Ballontekst">
    <w:name w:val="Balloon Text"/>
    <w:basedOn w:val="Standaard"/>
    <w:link w:val="BallontekstChar"/>
    <w:uiPriority w:val="99"/>
    <w:semiHidden/>
    <w:unhideWhenUsed/>
    <w:rsid w:val="007B748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B7486"/>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715810"/>
    <w:rPr>
      <w:sz w:val="16"/>
      <w:szCs w:val="16"/>
    </w:rPr>
  </w:style>
  <w:style w:type="paragraph" w:styleId="Tekstopmerking">
    <w:name w:val="annotation text"/>
    <w:basedOn w:val="Standaard"/>
    <w:link w:val="TekstopmerkingChar"/>
    <w:uiPriority w:val="99"/>
    <w:semiHidden/>
    <w:unhideWhenUsed/>
    <w:rsid w:val="00715810"/>
    <w:rPr>
      <w:sz w:val="20"/>
      <w:szCs w:val="20"/>
    </w:rPr>
  </w:style>
  <w:style w:type="character" w:customStyle="1" w:styleId="TekstopmerkingChar">
    <w:name w:val="Tekst opmerking Char"/>
    <w:basedOn w:val="Standaardalinea-lettertype"/>
    <w:link w:val="Tekstopmerking"/>
    <w:uiPriority w:val="99"/>
    <w:semiHidden/>
    <w:rsid w:val="00715810"/>
    <w:rPr>
      <w:sz w:val="20"/>
      <w:szCs w:val="20"/>
    </w:rPr>
  </w:style>
  <w:style w:type="paragraph" w:styleId="Onderwerpvanopmerking">
    <w:name w:val="annotation subject"/>
    <w:basedOn w:val="Tekstopmerking"/>
    <w:next w:val="Tekstopmerking"/>
    <w:link w:val="OnderwerpvanopmerkingChar"/>
    <w:uiPriority w:val="99"/>
    <w:semiHidden/>
    <w:unhideWhenUsed/>
    <w:rsid w:val="00715810"/>
    <w:rPr>
      <w:b/>
      <w:bCs/>
    </w:rPr>
  </w:style>
  <w:style w:type="character" w:customStyle="1" w:styleId="OnderwerpvanopmerkingChar">
    <w:name w:val="Onderwerp van opmerking Char"/>
    <w:basedOn w:val="TekstopmerkingChar"/>
    <w:link w:val="Onderwerpvanopmerking"/>
    <w:uiPriority w:val="99"/>
    <w:semiHidden/>
    <w:rsid w:val="007158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045391">
      <w:bodyDiv w:val="1"/>
      <w:marLeft w:val="0"/>
      <w:marRight w:val="0"/>
      <w:marTop w:val="0"/>
      <w:marBottom w:val="0"/>
      <w:divBdr>
        <w:top w:val="none" w:sz="0" w:space="0" w:color="auto"/>
        <w:left w:val="none" w:sz="0" w:space="0" w:color="auto"/>
        <w:bottom w:val="none" w:sz="0" w:space="0" w:color="auto"/>
        <w:right w:val="none" w:sz="0" w:space="0" w:color="auto"/>
      </w:divBdr>
    </w:div>
    <w:div w:id="794953406">
      <w:bodyDiv w:val="1"/>
      <w:marLeft w:val="0"/>
      <w:marRight w:val="0"/>
      <w:marTop w:val="0"/>
      <w:marBottom w:val="0"/>
      <w:divBdr>
        <w:top w:val="none" w:sz="0" w:space="0" w:color="auto"/>
        <w:left w:val="none" w:sz="0" w:space="0" w:color="auto"/>
        <w:bottom w:val="none" w:sz="0" w:space="0" w:color="auto"/>
        <w:right w:val="none" w:sz="0" w:space="0" w:color="auto"/>
      </w:divBdr>
    </w:div>
    <w:div w:id="1527137175">
      <w:bodyDiv w:val="1"/>
      <w:marLeft w:val="0"/>
      <w:marRight w:val="0"/>
      <w:marTop w:val="0"/>
      <w:marBottom w:val="0"/>
      <w:divBdr>
        <w:top w:val="none" w:sz="0" w:space="0" w:color="auto"/>
        <w:left w:val="none" w:sz="0" w:space="0" w:color="auto"/>
        <w:bottom w:val="none" w:sz="0" w:space="0" w:color="auto"/>
        <w:right w:val="none" w:sz="0" w:space="0" w:color="auto"/>
      </w:divBdr>
    </w:div>
    <w:div w:id="201525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andra@square-egg.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mtom.com" TargetMode="External"/><Relationship Id="rId5" Type="http://schemas.openxmlformats.org/officeDocument/2006/relationships/hyperlink" Target="https://www.tomtom.com/en_gb/"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541</Words>
  <Characters>2977</Characters>
  <Application>Microsoft Office Word</Application>
  <DocSecurity>0</DocSecurity>
  <Lines>24</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Indira Hasanbegovic</dc:creator>
  <cp:keywords/>
  <dc:description/>
  <cp:lastModifiedBy>Sandra Van Hauwaert</cp:lastModifiedBy>
  <cp:revision>2</cp:revision>
  <dcterms:created xsi:type="dcterms:W3CDTF">2019-09-04T18:52:00Z</dcterms:created>
  <dcterms:modified xsi:type="dcterms:W3CDTF">2019-09-04T18:52:00Z</dcterms:modified>
</cp:coreProperties>
</file>